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34" w:rsidRDefault="00220005" w:rsidP="009B647A">
      <w:pPr>
        <w:spacing w:after="0" w:line="240" w:lineRule="auto"/>
        <w:jc w:val="center"/>
        <w:rPr>
          <w:rFonts w:ascii="Arial Black" w:hAnsi="Arial Black" w:cs="Courier New"/>
          <w:b/>
          <w:noProof/>
          <w:sz w:val="44"/>
        </w:rPr>
      </w:pPr>
      <w:r w:rsidRPr="002200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95pt;margin-top:-8.1pt;width:78.15pt;height:88.2pt;z-index:251656192;mso-wrap-style:none" filled="f" stroked="f">
            <v:textbox style="mso-next-textbox:#_x0000_s1028;mso-fit-shape-to-text:t">
              <w:txbxContent>
                <w:p w:rsidR="00416F3F" w:rsidRDefault="00416F3F" w:rsidP="00C76134">
                  <w:r>
                    <w:rPr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809625" cy="876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20005">
        <w:pict>
          <v:shape id="_x0000_s1029" type="#_x0000_t202" style="position:absolute;left:0;text-align:left;margin-left:150pt;margin-top:-18.85pt;width:156pt;height:18pt;z-index:251657216" strokecolor="white">
            <v:textbox style="mso-next-textbox:#_x0000_s1029">
              <w:txbxContent>
                <w:p w:rsidR="00416F3F" w:rsidRDefault="00416F3F" w:rsidP="00C7613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JSS MAHAVIDYAPEETHA</w:t>
                  </w:r>
                </w:p>
              </w:txbxContent>
            </v:textbox>
          </v:shape>
        </w:pict>
      </w:r>
      <w:r w:rsidR="00C76134">
        <w:rPr>
          <w:rFonts w:ascii="Arial Black" w:hAnsi="Arial Black" w:cs="Courier New"/>
          <w:b/>
          <w:noProof/>
          <w:sz w:val="44"/>
        </w:rPr>
        <w:t xml:space="preserve">JSS </w:t>
      </w:r>
      <w:r w:rsidR="00C366D6">
        <w:rPr>
          <w:rFonts w:ascii="Arial Black" w:hAnsi="Arial Black" w:cs="Courier New"/>
          <w:b/>
          <w:noProof/>
          <w:sz w:val="44"/>
        </w:rPr>
        <w:t>COLLEGE</w:t>
      </w:r>
      <w:r w:rsidR="00C76134">
        <w:rPr>
          <w:rFonts w:ascii="Arial Black" w:hAnsi="Arial Black" w:cs="Courier New"/>
          <w:b/>
          <w:noProof/>
          <w:sz w:val="44"/>
        </w:rPr>
        <w:t xml:space="preserve"> FOR WOMEN</w:t>
      </w:r>
    </w:p>
    <w:p w:rsidR="00C76134" w:rsidRDefault="00C76134" w:rsidP="009B647A">
      <w:pPr>
        <w:spacing w:after="0" w:line="240" w:lineRule="auto"/>
        <w:jc w:val="center"/>
        <w:rPr>
          <w:rFonts w:ascii="Castellar" w:hAnsi="Castellar" w:cs="Courier New"/>
          <w:b/>
          <w:bCs/>
          <w:sz w:val="6"/>
          <w:szCs w:val="52"/>
        </w:rPr>
      </w:pPr>
    </w:p>
    <w:p w:rsidR="00C76134" w:rsidRDefault="00C76134" w:rsidP="009B647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Affiliated to the University of Mysore &amp; Re-Accredited by NAAC with ‘A’ Grade</w:t>
      </w:r>
    </w:p>
    <w:p w:rsidR="00C76134" w:rsidRDefault="00C76134" w:rsidP="009B647A">
      <w:pPr>
        <w:spacing w:after="0" w:line="240" w:lineRule="auto"/>
        <w:jc w:val="center"/>
        <w:rPr>
          <w:rFonts w:ascii="Calibri" w:hAnsi="Calibri" w:cs="Arial"/>
          <w:bCs/>
          <w:sz w:val="12"/>
          <w:szCs w:val="52"/>
        </w:rPr>
      </w:pPr>
    </w:p>
    <w:p w:rsidR="00C76134" w:rsidRDefault="00220005" w:rsidP="009B647A">
      <w:pPr>
        <w:spacing w:after="0" w:line="360" w:lineRule="auto"/>
        <w:jc w:val="center"/>
        <w:rPr>
          <w:rFonts w:ascii="Calibri" w:hAnsi="Calibri" w:cs="Courier New"/>
          <w:b/>
          <w:noProof/>
        </w:rPr>
      </w:pPr>
      <w:r w:rsidRPr="00220005">
        <w:pict>
          <v:line id="_x0000_s1027" style="position:absolute;left:0;text-align:left;z-index:251658240" from="-9pt,15.1pt" to="468pt,15.1pt" strokeweight="3pt">
            <v:stroke linestyle="thinThin"/>
          </v:line>
        </w:pict>
      </w:r>
      <w:r w:rsidR="00C76134">
        <w:rPr>
          <w:rFonts w:ascii="Calibri" w:hAnsi="Calibri" w:cs="Courier New"/>
          <w:b/>
          <w:noProof/>
        </w:rPr>
        <w:t>DOUBLE ROAD, CHAMARAJANAGAR : 571 313</w:t>
      </w:r>
    </w:p>
    <w:p w:rsidR="00C76134" w:rsidRDefault="00220005" w:rsidP="009B647A">
      <w:pPr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220005">
        <w:rPr>
          <w:sz w:val="20"/>
        </w:rPr>
        <w:pict>
          <v:line id="_x0000_s1026" style="position:absolute;left:0;text-align:left;z-index:251659264" from="-9pt,18.2pt" to="468pt,18.2pt" strokeweight="3pt">
            <v:stroke linestyle="thinThin"/>
          </v:line>
        </w:pict>
      </w:r>
      <w:r w:rsidR="00C76134" w:rsidRPr="00972E22">
        <w:rPr>
          <w:rFonts w:ascii="Arial" w:hAnsi="Arial" w:cs="Arial"/>
          <w:b/>
          <w:bCs/>
          <w:sz w:val="16"/>
          <w:szCs w:val="20"/>
        </w:rPr>
        <w:t xml:space="preserve">Ph.: 08226-222076 &amp; FAX: 08226-226505 -       Website:jsscwchn.com -      E-mail: </w:t>
      </w:r>
      <w:hyperlink r:id="rId9" w:history="1">
        <w:r w:rsidR="00972E22" w:rsidRPr="00972E22">
          <w:rPr>
            <w:rStyle w:val="Hyperlink"/>
            <w:rFonts w:ascii="Arial" w:hAnsi="Arial" w:cs="Arial"/>
            <w:b/>
            <w:bCs/>
            <w:sz w:val="16"/>
            <w:szCs w:val="20"/>
          </w:rPr>
          <w:t>jsscwchnagar@gmail.com</w:t>
        </w:r>
      </w:hyperlink>
      <w:r w:rsidR="00C76134">
        <w:rPr>
          <w:rFonts w:ascii="Arial" w:hAnsi="Arial" w:cs="Arial"/>
          <w:b/>
          <w:bCs/>
          <w:color w:val="000000"/>
          <w:sz w:val="18"/>
          <w:szCs w:val="20"/>
        </w:rPr>
        <w:t xml:space="preserve"> </w:t>
      </w:r>
    </w:p>
    <w:p w:rsidR="00C76134" w:rsidRDefault="00C76134" w:rsidP="009B647A">
      <w:pPr>
        <w:spacing w:line="360" w:lineRule="auto"/>
        <w:jc w:val="right"/>
        <w:rPr>
          <w:rFonts w:ascii="Arial" w:hAnsi="Arial" w:cs="Arial"/>
          <w:b/>
          <w:bCs/>
          <w:color w:val="000000" w:themeColor="text1"/>
          <w:szCs w:val="20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t xml:space="preserve">Date : </w:t>
      </w:r>
      <w:r w:rsidR="007639A6">
        <w:rPr>
          <w:rFonts w:ascii="Arial" w:hAnsi="Arial" w:cs="Arial"/>
          <w:b/>
          <w:bCs/>
          <w:color w:val="000000" w:themeColor="text1"/>
          <w:szCs w:val="20"/>
        </w:rPr>
        <w:t>10.01.2020</w:t>
      </w:r>
    </w:p>
    <w:p w:rsidR="00C76134" w:rsidRDefault="00436E2D" w:rsidP="009B647A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IQAC M</w:t>
      </w:r>
      <w:r w:rsidR="00FD2A24">
        <w:rPr>
          <w:rFonts w:cs="Times New Roman"/>
          <w:b/>
          <w:sz w:val="28"/>
        </w:rPr>
        <w:t>eeting-</w:t>
      </w:r>
      <w:r w:rsidR="007639A6">
        <w:rPr>
          <w:rFonts w:cs="Times New Roman"/>
          <w:b/>
          <w:sz w:val="28"/>
        </w:rPr>
        <w:t>3</w:t>
      </w:r>
    </w:p>
    <w:p w:rsidR="00C76134" w:rsidRDefault="00960E5C" w:rsidP="009B647A">
      <w:pPr>
        <w:spacing w:after="0" w:line="240" w:lineRule="auto"/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Venue: </w:t>
      </w:r>
      <w:r w:rsidR="001216A6">
        <w:rPr>
          <w:rFonts w:cs="Times New Roman"/>
          <w:sz w:val="28"/>
        </w:rPr>
        <w:t>Principal</w:t>
      </w:r>
      <w:r w:rsidR="00C76134">
        <w:rPr>
          <w:rFonts w:cs="Times New Roman"/>
          <w:sz w:val="28"/>
        </w:rPr>
        <w:t xml:space="preserve"> Chamber</w:t>
      </w:r>
    </w:p>
    <w:p w:rsidR="00C76134" w:rsidRPr="002F3F1A" w:rsidRDefault="00C76134" w:rsidP="004A270F">
      <w:pPr>
        <w:spacing w:after="0" w:line="240" w:lineRule="auto"/>
        <w:ind w:left="1440"/>
        <w:rPr>
          <w:rFonts w:cs="Times New Roman"/>
          <w:b/>
          <w:sz w:val="28"/>
        </w:rPr>
      </w:pPr>
      <w:r w:rsidRPr="002F3F1A">
        <w:rPr>
          <w:rFonts w:cs="Times New Roman"/>
          <w:b/>
          <w:sz w:val="28"/>
        </w:rPr>
        <w:t>Agenda</w:t>
      </w:r>
    </w:p>
    <w:p w:rsidR="008824A1" w:rsidRPr="008824A1" w:rsidRDefault="008824A1" w:rsidP="004A270F">
      <w:pPr>
        <w:spacing w:after="0" w:line="240" w:lineRule="auto"/>
        <w:ind w:left="1440"/>
        <w:rPr>
          <w:rFonts w:cs="Times New Roman"/>
          <w:b/>
          <w:sz w:val="16"/>
        </w:rPr>
      </w:pPr>
    </w:p>
    <w:p w:rsidR="002F3F1A" w:rsidRPr="004A270F" w:rsidRDefault="007E4487" w:rsidP="004A270F">
      <w:pPr>
        <w:pStyle w:val="ListParagraph"/>
        <w:numPr>
          <w:ilvl w:val="0"/>
          <w:numId w:val="17"/>
        </w:numPr>
        <w:spacing w:after="0" w:line="360" w:lineRule="auto"/>
        <w:ind w:left="2160"/>
        <w:rPr>
          <w:rFonts w:ascii="Nudi 01 e" w:hAnsi="Nudi 01 e"/>
          <w:bCs/>
          <w:color w:val="000000"/>
          <w:sz w:val="24"/>
          <w:szCs w:val="24"/>
        </w:rPr>
      </w:pPr>
      <w:r w:rsidRPr="004A270F">
        <w:rPr>
          <w:rFonts w:ascii="Calibri" w:hAnsi="Calibri"/>
          <w:bCs/>
          <w:color w:val="000000"/>
          <w:sz w:val="24"/>
          <w:szCs w:val="24"/>
        </w:rPr>
        <w:t xml:space="preserve">Review of Previous Meeting </w:t>
      </w:r>
    </w:p>
    <w:p w:rsidR="004A270F" w:rsidRPr="004A270F" w:rsidRDefault="004A270F" w:rsidP="004A270F">
      <w:pPr>
        <w:pStyle w:val="ListParagraph"/>
        <w:numPr>
          <w:ilvl w:val="0"/>
          <w:numId w:val="17"/>
        </w:numPr>
        <w:spacing w:after="0" w:line="360" w:lineRule="auto"/>
        <w:ind w:left="2160"/>
        <w:rPr>
          <w:rFonts w:ascii="Nudi 01 e" w:hAnsi="Nudi 01 e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UGC Grants</w:t>
      </w:r>
      <w:r w:rsidR="007639A6">
        <w:rPr>
          <w:rFonts w:ascii="Calibri" w:hAnsi="Calibri"/>
          <w:bCs/>
          <w:color w:val="000000"/>
          <w:sz w:val="24"/>
          <w:szCs w:val="24"/>
        </w:rPr>
        <w:t>-Renovation of Science Block</w:t>
      </w:r>
    </w:p>
    <w:p w:rsidR="007639A6" w:rsidRPr="007639A6" w:rsidRDefault="004A270F" w:rsidP="007639A6">
      <w:pPr>
        <w:pStyle w:val="ListParagraph"/>
        <w:numPr>
          <w:ilvl w:val="0"/>
          <w:numId w:val="17"/>
        </w:numPr>
        <w:spacing w:after="0" w:line="360" w:lineRule="auto"/>
        <w:ind w:left="2160"/>
        <w:rPr>
          <w:rFonts w:ascii="Nudi 01 e" w:hAnsi="Nudi 01 e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Competitive examination</w:t>
      </w:r>
      <w:r w:rsidR="007639A6">
        <w:rPr>
          <w:rFonts w:ascii="Calibri" w:hAnsi="Calibri"/>
          <w:bCs/>
          <w:color w:val="000000"/>
          <w:sz w:val="24"/>
          <w:szCs w:val="24"/>
        </w:rPr>
        <w:t xml:space="preserve"> training</w:t>
      </w:r>
    </w:p>
    <w:p w:rsidR="007639A6" w:rsidRPr="007639A6" w:rsidRDefault="007639A6" w:rsidP="007639A6">
      <w:pPr>
        <w:pStyle w:val="ListParagraph"/>
        <w:numPr>
          <w:ilvl w:val="0"/>
          <w:numId w:val="17"/>
        </w:numPr>
        <w:spacing w:after="0" w:line="360" w:lineRule="auto"/>
        <w:ind w:left="2160"/>
        <w:rPr>
          <w:rFonts w:ascii="Nudi 01 e" w:hAnsi="Nudi 01 e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M</w:t>
      </w:r>
      <w:r w:rsidR="001216A6">
        <w:rPr>
          <w:rFonts w:ascii="Calibri" w:hAnsi="Calibri"/>
          <w:bCs/>
          <w:color w:val="000000"/>
          <w:sz w:val="24"/>
          <w:szCs w:val="24"/>
        </w:rPr>
        <w:t>O</w:t>
      </w:r>
      <w:r>
        <w:rPr>
          <w:rFonts w:ascii="Calibri" w:hAnsi="Calibri"/>
          <w:bCs/>
          <w:color w:val="000000"/>
          <w:sz w:val="24"/>
          <w:szCs w:val="24"/>
        </w:rPr>
        <w:t>U</w:t>
      </w:r>
    </w:p>
    <w:p w:rsidR="004A270F" w:rsidRPr="007639A6" w:rsidRDefault="004A270F" w:rsidP="004A270F">
      <w:pPr>
        <w:pStyle w:val="ListParagraph"/>
        <w:numPr>
          <w:ilvl w:val="0"/>
          <w:numId w:val="17"/>
        </w:numPr>
        <w:spacing w:after="0" w:line="360" w:lineRule="auto"/>
        <w:ind w:left="2160"/>
        <w:rPr>
          <w:rFonts w:ascii="Nudi 01 e" w:hAnsi="Nudi 01 e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Placement activities</w:t>
      </w:r>
    </w:p>
    <w:p w:rsidR="007639A6" w:rsidRPr="007639A6" w:rsidRDefault="007639A6" w:rsidP="004A270F">
      <w:pPr>
        <w:pStyle w:val="ListParagraph"/>
        <w:numPr>
          <w:ilvl w:val="0"/>
          <w:numId w:val="17"/>
        </w:numPr>
        <w:spacing w:after="0" w:line="360" w:lineRule="auto"/>
        <w:ind w:left="2160"/>
        <w:rPr>
          <w:rFonts w:ascii="Nudi 01 e" w:hAnsi="Nudi 01 e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NSS Activities</w:t>
      </w:r>
    </w:p>
    <w:p w:rsidR="004A270F" w:rsidRPr="004A270F" w:rsidRDefault="001C11F5" w:rsidP="004A270F">
      <w:pPr>
        <w:pStyle w:val="ListParagraph"/>
        <w:numPr>
          <w:ilvl w:val="0"/>
          <w:numId w:val="17"/>
        </w:numPr>
        <w:spacing w:after="0" w:line="360" w:lineRule="auto"/>
        <w:ind w:left="2160"/>
        <w:rPr>
          <w:rFonts w:ascii="Nudi 01 e" w:hAnsi="Nudi 01 e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S</w:t>
      </w:r>
      <w:r w:rsidR="004A270F">
        <w:rPr>
          <w:rFonts w:ascii="Calibri" w:hAnsi="Calibri"/>
          <w:bCs/>
          <w:color w:val="000000"/>
          <w:sz w:val="24"/>
          <w:szCs w:val="24"/>
        </w:rPr>
        <w:t>pecial lecture / Seminars / Workshops</w:t>
      </w:r>
    </w:p>
    <w:p w:rsidR="00FF7215" w:rsidRPr="00FF7215" w:rsidRDefault="004A270F" w:rsidP="00FF7215">
      <w:pPr>
        <w:pStyle w:val="ListParagraph"/>
        <w:numPr>
          <w:ilvl w:val="0"/>
          <w:numId w:val="17"/>
        </w:numPr>
        <w:spacing w:after="0" w:line="360" w:lineRule="auto"/>
        <w:ind w:left="2160"/>
        <w:rPr>
          <w:rFonts w:ascii="Nudi 01 e" w:hAnsi="Nudi 01 e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Others. </w:t>
      </w:r>
    </w:p>
    <w:p w:rsidR="00E10B45" w:rsidRDefault="00E10B45" w:rsidP="00FF72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6134" w:rsidRPr="00FF7215" w:rsidRDefault="00C76134" w:rsidP="00FF7215">
      <w:pPr>
        <w:spacing w:after="0" w:line="360" w:lineRule="auto"/>
        <w:rPr>
          <w:rFonts w:ascii="Nudi 01 e" w:hAnsi="Nudi 01 e"/>
          <w:bCs/>
          <w:color w:val="000000"/>
          <w:sz w:val="24"/>
          <w:szCs w:val="24"/>
        </w:rPr>
      </w:pPr>
      <w:r w:rsidRPr="00FF7215">
        <w:rPr>
          <w:rFonts w:ascii="Times New Roman" w:hAnsi="Times New Roman" w:cs="Times New Roman"/>
          <w:b/>
          <w:i/>
          <w:sz w:val="28"/>
          <w:szCs w:val="28"/>
        </w:rPr>
        <w:t xml:space="preserve">Minutes of the Meeting </w:t>
      </w:r>
    </w:p>
    <w:p w:rsidR="009F07E5" w:rsidRPr="00FF7215" w:rsidRDefault="009F07E5" w:rsidP="00FF7215">
      <w:pPr>
        <w:spacing w:line="240" w:lineRule="auto"/>
        <w:rPr>
          <w:rFonts w:ascii="Calibri" w:hAnsi="Calibri"/>
          <w:b/>
          <w:bCs/>
          <w:i/>
          <w:color w:val="000000"/>
          <w:sz w:val="24"/>
          <w:szCs w:val="24"/>
        </w:rPr>
      </w:pPr>
      <w:r w:rsidRPr="00FF7215">
        <w:rPr>
          <w:rFonts w:ascii="Calibri" w:hAnsi="Calibri"/>
          <w:b/>
          <w:bCs/>
          <w:i/>
          <w:color w:val="000000"/>
          <w:sz w:val="24"/>
          <w:szCs w:val="24"/>
        </w:rPr>
        <w:t>IQAC Co</w:t>
      </w:r>
      <w:r w:rsidR="004A270F" w:rsidRPr="00FF7215">
        <w:rPr>
          <w:rFonts w:ascii="Calibri" w:hAnsi="Calibri"/>
          <w:b/>
          <w:bCs/>
          <w:i/>
          <w:color w:val="000000"/>
          <w:sz w:val="24"/>
          <w:szCs w:val="24"/>
        </w:rPr>
        <w:t>-o</w:t>
      </w:r>
      <w:r w:rsidRPr="00FF7215">
        <w:rPr>
          <w:rFonts w:ascii="Calibri" w:hAnsi="Calibri"/>
          <w:b/>
          <w:bCs/>
          <w:i/>
          <w:color w:val="000000"/>
          <w:sz w:val="24"/>
          <w:szCs w:val="24"/>
        </w:rPr>
        <w:t>rdinator Smt. N. Ga</w:t>
      </w:r>
      <w:r w:rsidR="00505F0A" w:rsidRPr="00FF7215">
        <w:rPr>
          <w:rFonts w:ascii="Calibri" w:hAnsi="Calibri"/>
          <w:b/>
          <w:bCs/>
          <w:i/>
          <w:color w:val="000000"/>
          <w:sz w:val="24"/>
          <w:szCs w:val="24"/>
        </w:rPr>
        <w:t>yathridevi welcomed the members</w:t>
      </w:r>
      <w:r w:rsidRPr="00FF7215">
        <w:rPr>
          <w:rFonts w:ascii="Calibri" w:hAnsi="Calibri"/>
          <w:b/>
          <w:bCs/>
          <w:i/>
          <w:color w:val="000000"/>
          <w:sz w:val="24"/>
          <w:szCs w:val="24"/>
        </w:rPr>
        <w:t>.</w:t>
      </w:r>
    </w:p>
    <w:tbl>
      <w:tblPr>
        <w:tblStyle w:val="TableGrid"/>
        <w:tblW w:w="10454" w:type="dxa"/>
        <w:jc w:val="center"/>
        <w:tblLook w:val="04A0"/>
      </w:tblPr>
      <w:tblGrid>
        <w:gridCol w:w="703"/>
        <w:gridCol w:w="2398"/>
        <w:gridCol w:w="7353"/>
      </w:tblGrid>
      <w:tr w:rsidR="00505F0A" w:rsidRPr="001C3E8B" w:rsidTr="004A270F">
        <w:trPr>
          <w:trHeight w:val="1669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F0A" w:rsidRPr="00E20649" w:rsidRDefault="00505F0A" w:rsidP="004A27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F0A" w:rsidRPr="004A270F" w:rsidRDefault="00505F0A" w:rsidP="004A270F">
            <w:pPr>
              <w:spacing w:before="120" w:after="120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A270F">
              <w:rPr>
                <w:rFonts w:ascii="Calibri" w:hAnsi="Calibri"/>
                <w:bCs/>
                <w:color w:val="000000"/>
                <w:sz w:val="24"/>
                <w:szCs w:val="24"/>
              </w:rPr>
              <w:t>Review of previous Meeting</w:t>
            </w:r>
          </w:p>
        </w:tc>
        <w:tc>
          <w:tcPr>
            <w:tcW w:w="73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5F0A" w:rsidRPr="004A270F" w:rsidRDefault="00E10B45" w:rsidP="00C10BF9">
            <w:pPr>
              <w:spacing w:before="120" w:after="120" w:line="360" w:lineRule="auto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IQAC Co-Ordinator reviewed the previous IQAC meeting agenda and also briefed various program</w:t>
            </w:r>
            <w:r w:rsidR="00C10BF9">
              <w:rPr>
                <w:rFonts w:ascii="Calibri" w:hAnsi="Calibri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organized after IQAC meeting-2. She also requested the </w:t>
            </w:r>
            <w:r w:rsidR="001216A6">
              <w:rPr>
                <w:rFonts w:ascii="Calibri" w:hAnsi="Calibri"/>
                <w:bCs/>
                <w:color w:val="000000"/>
                <w:sz w:val="24"/>
                <w:szCs w:val="24"/>
              </w:rPr>
              <w:t>Principal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to convey the members about UGC grant utilization and </w:t>
            </w:r>
            <w:r w:rsidR="00C10BF9">
              <w:rPr>
                <w:rFonts w:ascii="Calibri" w:hAnsi="Calibri"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ompetitive examination training. </w:t>
            </w:r>
          </w:p>
        </w:tc>
      </w:tr>
      <w:tr w:rsidR="008824A1" w:rsidRPr="001C3E8B" w:rsidTr="00505F0A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4A1" w:rsidRPr="001C3E8B" w:rsidRDefault="00E611CB" w:rsidP="008824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4A1" w:rsidRPr="001C3E8B" w:rsidRDefault="004A270F" w:rsidP="00E611CB">
            <w:pPr>
              <w:spacing w:before="120" w:after="120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UGC grants</w:t>
            </w:r>
          </w:p>
        </w:tc>
        <w:tc>
          <w:tcPr>
            <w:tcW w:w="7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A1" w:rsidRPr="004A270F" w:rsidRDefault="001216A6" w:rsidP="005E6FB1">
            <w:pPr>
              <w:spacing w:before="120" w:after="120" w:line="360" w:lineRule="auto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Principal</w:t>
            </w:r>
            <w:r w:rsidR="005E6FB1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conveyed the members about the complete utilization of UGC grants of Rs. 8,68,269/- (released under 12</w:t>
            </w:r>
            <w:r w:rsidR="005E6FB1" w:rsidRPr="005E6FB1">
              <w:rPr>
                <w:rFonts w:ascii="Calibri" w:hAnsi="Calibr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5E6FB1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plan) for the renovation of Science building- mainly painting, window repair, vitrified tiles for staff rooms. </w:t>
            </w:r>
          </w:p>
        </w:tc>
      </w:tr>
      <w:tr w:rsidR="008824A1" w:rsidRPr="001C3E8B" w:rsidTr="00505F0A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4A1" w:rsidRPr="001C3E8B" w:rsidRDefault="00621BEE" w:rsidP="008824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4A1" w:rsidRPr="001C3E8B" w:rsidRDefault="00C833B9" w:rsidP="00D17A5B">
            <w:pPr>
              <w:spacing w:before="120" w:after="120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Competitive Examination</w:t>
            </w:r>
            <w:r w:rsidR="005E6FB1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Training </w:t>
            </w:r>
          </w:p>
        </w:tc>
        <w:tc>
          <w:tcPr>
            <w:tcW w:w="7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5E" w:rsidRPr="004A270F" w:rsidRDefault="005E6FB1" w:rsidP="00C10BF9">
            <w:pPr>
              <w:spacing w:before="120" w:after="120" w:line="360" w:lineRule="auto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IQAC Co-ordinator informed the members about the organization </w:t>
            </w:r>
            <w:r w:rsidR="001216A6" w:rsidRPr="002A25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Competitive Examination Training</w:t>
            </w:r>
            <w:r w:rsidR="00C10BF9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classes from IQAC. S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he also told about the Entrance test carried out for the selection of 75 students to give training for Competitive Examination. She also informed about the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lastRenderedPageBreak/>
              <w:t xml:space="preserve">selection of 40 students from </w:t>
            </w:r>
            <w:r w:rsidR="00C10BF9">
              <w:rPr>
                <w:rFonts w:ascii="Calibri" w:hAnsi="Calibri"/>
                <w:bCs/>
                <w:color w:val="000000"/>
                <w:sz w:val="24"/>
                <w:szCs w:val="24"/>
              </w:rPr>
              <w:t>First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 w:rsidR="00C10BF9">
              <w:rPr>
                <w:rFonts w:ascii="Calibri" w:hAnsi="Calibri"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egree, remaining students from </w:t>
            </w:r>
            <w:r w:rsidR="00C10BF9">
              <w:rPr>
                <w:rFonts w:ascii="Calibri" w:hAnsi="Calibri"/>
                <w:bCs/>
                <w:color w:val="000000"/>
                <w:sz w:val="24"/>
                <w:szCs w:val="24"/>
              </w:rPr>
              <w:t>Second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and </w:t>
            </w:r>
            <w:r w:rsidR="00C10BF9">
              <w:rPr>
                <w:rFonts w:ascii="Calibri" w:hAnsi="Calibri"/>
                <w:bCs/>
                <w:color w:val="000000"/>
                <w:sz w:val="24"/>
                <w:szCs w:val="24"/>
              </w:rPr>
              <w:t>Third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degree. </w:t>
            </w:r>
            <w:r w:rsidR="001216A6">
              <w:rPr>
                <w:rFonts w:ascii="Calibri" w:hAnsi="Calibri"/>
                <w:bCs/>
                <w:color w:val="000000"/>
                <w:sz w:val="24"/>
                <w:szCs w:val="24"/>
              </w:rPr>
              <w:t>Principal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told about the formation of a committee for Co-ordinating the classes and for arranging the Resource person</w:t>
            </w:r>
            <w:r w:rsidR="00C10BF9">
              <w:rPr>
                <w:rFonts w:ascii="Calibri" w:hAnsi="Calibri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for the classes. </w:t>
            </w:r>
          </w:p>
        </w:tc>
      </w:tr>
      <w:tr w:rsidR="008824A1" w:rsidRPr="001C3E8B" w:rsidTr="00505F0A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4A1" w:rsidRPr="001C3E8B" w:rsidRDefault="00621BEE" w:rsidP="008824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4A1" w:rsidRDefault="001D7B34" w:rsidP="008824A1">
            <w:pPr>
              <w:spacing w:before="120" w:after="120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MoU</w:t>
            </w:r>
          </w:p>
          <w:p w:rsidR="001D7B34" w:rsidRPr="001C3E8B" w:rsidRDefault="001D7B34" w:rsidP="008824A1">
            <w:pPr>
              <w:spacing w:before="120" w:after="120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(Memorandum of Understanding)</w:t>
            </w:r>
          </w:p>
        </w:tc>
        <w:tc>
          <w:tcPr>
            <w:tcW w:w="7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49" w:rsidRPr="004A270F" w:rsidRDefault="005B45B3" w:rsidP="00C366D6">
            <w:pPr>
              <w:spacing w:before="120" w:after="120" w:line="360" w:lineRule="auto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M</w:t>
            </w:r>
            <w:r w:rsidR="00C10BF9">
              <w:rPr>
                <w:rFonts w:ascii="Calibri" w:hAnsi="Calibri"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U with Adamya Chethana and Legal Science Authority, Chamarajanagar</w:t>
            </w:r>
            <w:r w:rsidR="00E47E38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were discussed in IQAC meeting-2. </w:t>
            </w:r>
            <w:r w:rsidR="001216A6">
              <w:rPr>
                <w:rFonts w:ascii="Calibri" w:hAnsi="Calibri"/>
                <w:bCs/>
                <w:color w:val="000000"/>
                <w:sz w:val="24"/>
                <w:szCs w:val="24"/>
              </w:rPr>
              <w:t>Principal</w:t>
            </w:r>
            <w:r w:rsidR="00E47E38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informed the members about this and told that they are in process. He also told the members about the organization of an </w:t>
            </w:r>
            <w:r w:rsidR="00E47E38" w:rsidRPr="002A25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“Awareness Program”</w:t>
            </w:r>
            <w:r w:rsidR="00E47E38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about the Banking Sector opportunities in career development by BRET solutions, Bangalore to the students on 10.01.2020. </w:t>
            </w:r>
            <w:r w:rsidR="00C10BF9">
              <w:rPr>
                <w:rFonts w:ascii="Calibri" w:hAnsi="Calibri"/>
                <w:bCs/>
                <w:color w:val="000000"/>
                <w:sz w:val="24"/>
                <w:szCs w:val="24"/>
              </w:rPr>
              <w:t>Mr. Niranjanamurthy B</w:t>
            </w:r>
            <w:r w:rsidR="00C366D6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 w:rsidR="00E47E38">
              <w:rPr>
                <w:rFonts w:ascii="Calibri" w:hAnsi="Calibri"/>
                <w:bCs/>
                <w:color w:val="000000"/>
                <w:sz w:val="24"/>
                <w:szCs w:val="24"/>
              </w:rPr>
              <w:t>also informed the members about the M</w:t>
            </w:r>
            <w:r w:rsidR="00C10BF9">
              <w:rPr>
                <w:rFonts w:ascii="Calibri" w:hAnsi="Calibri"/>
                <w:bCs/>
                <w:color w:val="000000"/>
                <w:sz w:val="24"/>
                <w:szCs w:val="24"/>
              </w:rPr>
              <w:t>O</w:t>
            </w:r>
            <w:r w:rsidR="00E47E38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U Between BRET solution and JSS Mahavidyapeetha. </w:t>
            </w:r>
          </w:p>
        </w:tc>
      </w:tr>
      <w:tr w:rsidR="00296B32" w:rsidRPr="001C3E8B" w:rsidTr="00505F0A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6B32" w:rsidRPr="001C3E8B" w:rsidRDefault="00296B32" w:rsidP="008824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6B32" w:rsidRPr="001C3E8B" w:rsidRDefault="00296B32" w:rsidP="00296B32">
            <w:pPr>
              <w:spacing w:before="120" w:after="120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Placement Cell activities. </w:t>
            </w:r>
          </w:p>
        </w:tc>
        <w:tc>
          <w:tcPr>
            <w:tcW w:w="7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B32" w:rsidRPr="004A270F" w:rsidRDefault="00296B32" w:rsidP="00296B32">
            <w:pPr>
              <w:spacing w:before="120" w:after="120" w:line="360" w:lineRule="auto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Mr. Nijagunaraju spoke to the </w:t>
            </w:r>
            <w:r w:rsidR="001216A6">
              <w:rPr>
                <w:rFonts w:ascii="Calibri" w:hAnsi="Calibri"/>
                <w:bCs/>
                <w:color w:val="000000"/>
                <w:sz w:val="24"/>
                <w:szCs w:val="24"/>
              </w:rPr>
              <w:t>Principal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and members that he would help to the placement officer of the </w:t>
            </w:r>
            <w:r w:rsidR="00C366D6">
              <w:rPr>
                <w:rFonts w:ascii="Calibri" w:hAnsi="Calibri"/>
                <w:bCs/>
                <w:color w:val="000000"/>
                <w:sz w:val="24"/>
                <w:szCs w:val="24"/>
              </w:rPr>
              <w:t>College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to organize the placement activities in the </w:t>
            </w:r>
            <w:r w:rsidR="00C366D6">
              <w:rPr>
                <w:rFonts w:ascii="Calibri" w:hAnsi="Calibri"/>
                <w:bCs/>
                <w:color w:val="000000"/>
                <w:sz w:val="24"/>
                <w:szCs w:val="24"/>
              </w:rPr>
              <w:t>College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. </w:t>
            </w:r>
            <w:r w:rsidR="001216A6">
              <w:rPr>
                <w:rFonts w:ascii="Calibri" w:hAnsi="Calibri"/>
                <w:bCs/>
                <w:color w:val="000000"/>
                <w:sz w:val="24"/>
                <w:szCs w:val="24"/>
              </w:rPr>
              <w:t>Principal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welcomed</w:t>
            </w:r>
            <w:r w:rsidR="00C366D6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his suggestion and directed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the Placement officer Mr. Nandish to utilize the assistance.</w:t>
            </w:r>
          </w:p>
        </w:tc>
      </w:tr>
      <w:tr w:rsidR="00296B32" w:rsidRPr="001C3E8B" w:rsidTr="00505F0A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6B32" w:rsidRPr="001C3E8B" w:rsidRDefault="00296B32" w:rsidP="00B32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6B32" w:rsidRPr="001C3E8B" w:rsidRDefault="00296B32" w:rsidP="005B45B3">
            <w:pPr>
              <w:spacing w:before="120" w:after="120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NSS activities</w:t>
            </w:r>
          </w:p>
        </w:tc>
        <w:tc>
          <w:tcPr>
            <w:tcW w:w="7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B32" w:rsidRPr="004A270F" w:rsidRDefault="00296B32" w:rsidP="002E09B5">
            <w:pPr>
              <w:spacing w:before="120" w:after="120" w:line="360" w:lineRule="auto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IQAC Co-ordinator informed the members about</w:t>
            </w:r>
            <w:r w:rsidR="00C366D6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the </w:t>
            </w:r>
            <w:r w:rsidR="002A255A" w:rsidRPr="002A25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“</w:t>
            </w:r>
            <w:r w:rsidR="00C366D6" w:rsidRPr="002A25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Swachata</w:t>
            </w:r>
            <w:r w:rsidRPr="002A25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Abhiyan</w:t>
            </w:r>
            <w:r w:rsidR="002A255A" w:rsidRPr="002A25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programs conducted by NSS along with Corporation of Chamarajanagar. </w:t>
            </w:r>
            <w:r w:rsidR="001216A6">
              <w:rPr>
                <w:rFonts w:ascii="Calibri" w:hAnsi="Calibri"/>
                <w:bCs/>
                <w:color w:val="000000"/>
                <w:sz w:val="24"/>
                <w:szCs w:val="24"/>
              </w:rPr>
              <w:t>Principal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also spoke about the NSS camp organized at Kanakagiri from 3</w:t>
            </w:r>
            <w:r w:rsidRPr="00296B32">
              <w:rPr>
                <w:rFonts w:ascii="Calibri" w:hAnsi="Calibri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January to 9</w:t>
            </w:r>
            <w:r w:rsidRPr="00296B32">
              <w:rPr>
                <w:rFonts w:ascii="Calibri" w:hAnsi="Calibr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, 2020. He also spoke about the village adoption</w:t>
            </w:r>
            <w:r w:rsidR="00C366D6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by NSS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which is yet in progress. </w:t>
            </w:r>
          </w:p>
        </w:tc>
      </w:tr>
      <w:tr w:rsidR="00296B32" w:rsidRPr="001C3E8B" w:rsidTr="00505F0A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6B32" w:rsidRPr="001C3E8B" w:rsidRDefault="00296B32" w:rsidP="00B32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6B32" w:rsidRPr="001C3E8B" w:rsidRDefault="00296B32" w:rsidP="005B45B3">
            <w:pPr>
              <w:spacing w:before="120" w:after="120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Special Lecturers / Workshops / Seminars</w:t>
            </w:r>
          </w:p>
        </w:tc>
        <w:tc>
          <w:tcPr>
            <w:tcW w:w="7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B32" w:rsidRPr="00296B32" w:rsidRDefault="001216A6" w:rsidP="000F641E">
            <w:pPr>
              <w:spacing w:before="120" w:after="120" w:line="360" w:lineRule="auto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Principal</w:t>
            </w:r>
            <w:r w:rsidR="00771F44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enlisted the various programs conducted in the </w:t>
            </w:r>
            <w:r w:rsidR="00C366D6">
              <w:rPr>
                <w:rFonts w:ascii="Calibri" w:hAnsi="Calibri"/>
                <w:bCs/>
                <w:color w:val="000000"/>
                <w:sz w:val="24"/>
                <w:szCs w:val="24"/>
              </w:rPr>
              <w:t>College</w:t>
            </w:r>
            <w:r w:rsidR="00771F44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after 2</w:t>
            </w:r>
            <w:r w:rsidR="00771F44" w:rsidRPr="00771F44">
              <w:rPr>
                <w:rFonts w:ascii="Calibri" w:hAnsi="Calibri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="000F641E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IQAC meeting -</w:t>
            </w:r>
            <w:r w:rsidR="00771F44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JSS Rangothsava (3 days program), Sadakarondige Samvada, Grahakara Dinacharane etc. He also asked IQAC members of </w:t>
            </w:r>
            <w:r w:rsidR="00C366D6">
              <w:rPr>
                <w:rFonts w:ascii="Calibri" w:hAnsi="Calibri"/>
                <w:bCs/>
                <w:color w:val="000000"/>
                <w:sz w:val="24"/>
                <w:szCs w:val="24"/>
              </w:rPr>
              <w:t>College</w:t>
            </w:r>
            <w:r w:rsidR="00771F44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to organize workshops and Seminars. </w:t>
            </w:r>
          </w:p>
        </w:tc>
      </w:tr>
      <w:tr w:rsidR="00296B32" w:rsidRPr="001C3E8B" w:rsidTr="00505F0A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6B32" w:rsidRPr="001C3E8B" w:rsidRDefault="00296B32" w:rsidP="008824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6B32" w:rsidRPr="001C3E8B" w:rsidRDefault="00771F44" w:rsidP="005B45B3">
            <w:pPr>
              <w:spacing w:before="120" w:after="120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Others. </w:t>
            </w:r>
          </w:p>
        </w:tc>
        <w:tc>
          <w:tcPr>
            <w:tcW w:w="7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B32" w:rsidRDefault="00771F44" w:rsidP="00771F44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IQAC Co-ordina</w:t>
            </w:r>
            <w:r w:rsidR="007F7038">
              <w:rPr>
                <w:rFonts w:ascii="Calibri" w:hAnsi="Calibri"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or and also HOD of Botany department informed about the internship done by 11 Botany students at </w:t>
            </w:r>
            <w:r w:rsidR="000F641E">
              <w:rPr>
                <w:rFonts w:ascii="Calibri" w:hAnsi="Calibri"/>
                <w:bCs/>
                <w:color w:val="000000"/>
                <w:sz w:val="24"/>
                <w:szCs w:val="24"/>
              </w:rPr>
              <w:t>KVK, Haradanahalli during mid-vaccation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. Student representative of IQAC Kum. Anjali, a final year </w:t>
            </w:r>
            <w:r w:rsidR="00740079">
              <w:rPr>
                <w:rFonts w:ascii="Calibri" w:hAnsi="Calibri"/>
                <w:bCs/>
                <w:color w:val="000000"/>
                <w:sz w:val="24"/>
                <w:szCs w:val="24"/>
              </w:rPr>
              <w:t>CBZ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student shared her experiences during the internship with </w:t>
            </w:r>
            <w:r w:rsidR="000F641E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IQAC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members</w:t>
            </w:r>
            <w:r w:rsidR="000F641E">
              <w:rPr>
                <w:rFonts w:ascii="Calibri" w:hAnsi="Calibri"/>
                <w:bCs/>
                <w:color w:val="000000"/>
                <w:sz w:val="24"/>
                <w:szCs w:val="24"/>
              </w:rPr>
              <w:t>. Members of IQAC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lastRenderedPageBreak/>
              <w:t xml:space="preserve">passed an appreciation word for this. </w:t>
            </w:r>
          </w:p>
          <w:p w:rsidR="00771F44" w:rsidRDefault="001216A6" w:rsidP="00771F44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Principal</w:t>
            </w:r>
            <w:r w:rsidR="00B91861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conveyed the members about the beginning of Yoga </w:t>
            </w:r>
            <w:r w:rsidR="001A1071">
              <w:rPr>
                <w:rFonts w:ascii="Calibri" w:hAnsi="Calibri"/>
                <w:bCs/>
                <w:color w:val="000000"/>
                <w:sz w:val="24"/>
                <w:szCs w:val="24"/>
              </w:rPr>
              <w:t>classes</w:t>
            </w:r>
            <w:r w:rsidR="00B91861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for 7</w:t>
            </w:r>
            <w:r w:rsidR="00B91861" w:rsidRPr="00B91861">
              <w:rPr>
                <w:rFonts w:ascii="Calibri" w:hAnsi="Calibr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B91861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batch which includes nearly 97 students. </w:t>
            </w:r>
          </w:p>
          <w:p w:rsidR="00B91861" w:rsidRDefault="001216A6" w:rsidP="00771F44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Principal</w:t>
            </w:r>
            <w:r w:rsidR="00B91861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also discussed about the RUSA grants – 2 crore</w:t>
            </w:r>
            <w:r w:rsidR="007F7038">
              <w:rPr>
                <w:rFonts w:ascii="Calibri" w:hAnsi="Calibri"/>
                <w:bCs/>
                <w:color w:val="000000"/>
                <w:sz w:val="24"/>
                <w:szCs w:val="24"/>
              </w:rPr>
              <w:t>s,</w:t>
            </w:r>
            <w:r w:rsidR="00B91861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which is not yet released. </w:t>
            </w:r>
          </w:p>
          <w:p w:rsidR="00B91861" w:rsidRDefault="001216A6" w:rsidP="00771F44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Principal</w:t>
            </w:r>
            <w:r w:rsidR="00B91861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spoke about the submission of NIRF and also about the necessity of registering for </w:t>
            </w:r>
            <w:r w:rsidR="00B91861" w:rsidRPr="002A25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Unnath Bharath Abhiyan.</w:t>
            </w:r>
            <w:r w:rsidR="00B91861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</w:p>
          <w:p w:rsidR="00B91861" w:rsidRDefault="00B91861" w:rsidP="00771F44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IQAC Co-ordinator informed the members about the program </w:t>
            </w:r>
            <w:r w:rsidRPr="002A25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“Voice </w:t>
            </w:r>
            <w:r w:rsidR="002A25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</w:t>
            </w:r>
            <w:r w:rsidRPr="002A25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gainst Women Harassment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” an open discussion organized by Anti-ragging and Women harassment Cell of the </w:t>
            </w:r>
            <w:r w:rsidR="00C366D6">
              <w:rPr>
                <w:rFonts w:ascii="Calibri" w:hAnsi="Calibri"/>
                <w:bCs/>
                <w:color w:val="000000"/>
                <w:sz w:val="24"/>
                <w:szCs w:val="24"/>
              </w:rPr>
              <w:t>College</w:t>
            </w:r>
            <w:r w:rsidR="00C0713F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n 11</w:t>
            </w:r>
            <w:r w:rsidRPr="00B91861">
              <w:rPr>
                <w:rFonts w:ascii="Calibri" w:hAnsi="Calibr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Jan, 2020. Mr. Shrinath appreciated this and </w:t>
            </w:r>
            <w:r w:rsidR="00887109">
              <w:rPr>
                <w:rFonts w:ascii="Calibri" w:hAnsi="Calibri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mphasize</w:t>
            </w:r>
            <w:r w:rsidR="00740079">
              <w:rPr>
                <w:rFonts w:ascii="Calibri" w:hAnsi="Calibri"/>
                <w:bCs/>
                <w:color w:val="000000"/>
                <w:sz w:val="24"/>
                <w:szCs w:val="24"/>
              </w:rPr>
              <w:t>d</w:t>
            </w:r>
            <w:r w:rsidR="00C0713F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the necessity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of discussion for educating the girls especially in Women’s </w:t>
            </w:r>
            <w:r w:rsidR="00C366D6">
              <w:rPr>
                <w:rFonts w:ascii="Calibri" w:hAnsi="Calibri"/>
                <w:bCs/>
                <w:color w:val="000000"/>
                <w:sz w:val="24"/>
                <w:szCs w:val="24"/>
              </w:rPr>
              <w:t>College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these days. </w:t>
            </w:r>
          </w:p>
          <w:p w:rsidR="00B91861" w:rsidRPr="00771F44" w:rsidRDefault="001216A6" w:rsidP="00740079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Principal</w:t>
            </w:r>
            <w:r w:rsidR="00416F3F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also spoke about the organization </w:t>
            </w:r>
            <w:r w:rsidR="00740079">
              <w:rPr>
                <w:rFonts w:ascii="Calibri" w:hAnsi="Calibri"/>
                <w:bCs/>
                <w:color w:val="000000"/>
                <w:sz w:val="24"/>
                <w:szCs w:val="24"/>
              </w:rPr>
              <w:t>of</w:t>
            </w:r>
            <w:r w:rsidR="00416F3F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another special program</w:t>
            </w:r>
            <w:r w:rsidR="00EC5712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 w:rsidR="00C0713F">
              <w:rPr>
                <w:rFonts w:ascii="Calibri" w:hAnsi="Calibri"/>
                <w:bCs/>
                <w:color w:val="000000"/>
                <w:sz w:val="24"/>
                <w:szCs w:val="24"/>
              </w:rPr>
              <w:t>“</w:t>
            </w:r>
            <w:r w:rsidR="00EC5712" w:rsidRPr="00C0713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Gandhi and Women</w:t>
            </w:r>
            <w:r w:rsidR="00C0713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”</w:t>
            </w:r>
            <w:r w:rsidR="00EC5712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on account of Gandhi 150 years celebration by Gandhi Study Centre, Gandhibhavan, Manasagangothri, UOM, Mysuru in association with our </w:t>
            </w:r>
            <w:r w:rsidR="00C366D6">
              <w:rPr>
                <w:rFonts w:ascii="Calibri" w:hAnsi="Calibri"/>
                <w:bCs/>
                <w:color w:val="000000"/>
                <w:sz w:val="24"/>
                <w:szCs w:val="24"/>
              </w:rPr>
              <w:t>College</w:t>
            </w:r>
            <w:r w:rsidR="00EC5712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on 14</w:t>
            </w:r>
            <w:r w:rsidR="00EC5712" w:rsidRPr="00EC5712">
              <w:rPr>
                <w:rFonts w:ascii="Calibri" w:hAnsi="Calibr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EC5712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Jan, 2020.</w:t>
            </w:r>
          </w:p>
        </w:tc>
      </w:tr>
    </w:tbl>
    <w:p w:rsidR="008824A1" w:rsidRPr="001C3E8B" w:rsidRDefault="008824A1">
      <w:pPr>
        <w:rPr>
          <w:sz w:val="24"/>
          <w:szCs w:val="24"/>
        </w:rPr>
      </w:pPr>
    </w:p>
    <w:p w:rsidR="005138CD" w:rsidRPr="005138CD" w:rsidRDefault="00EC5712" w:rsidP="005A676B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Mr. G.Siddaraju, </w:t>
      </w:r>
      <w:r w:rsidR="00C0713F">
        <w:rPr>
          <w:rFonts w:ascii="Calibri" w:hAnsi="Calibri"/>
          <w:bCs/>
          <w:color w:val="000000"/>
          <w:sz w:val="24"/>
          <w:szCs w:val="24"/>
        </w:rPr>
        <w:t xml:space="preserve">IQAC, College member </w:t>
      </w:r>
      <w:r>
        <w:rPr>
          <w:rFonts w:ascii="Calibri" w:hAnsi="Calibri"/>
          <w:bCs/>
          <w:color w:val="000000"/>
          <w:sz w:val="24"/>
          <w:szCs w:val="24"/>
        </w:rPr>
        <w:t>con</w:t>
      </w:r>
      <w:r w:rsidR="005138CD" w:rsidRPr="005138CD">
        <w:rPr>
          <w:rFonts w:ascii="Calibri" w:hAnsi="Calibri"/>
          <w:bCs/>
          <w:color w:val="000000"/>
          <w:sz w:val="24"/>
          <w:szCs w:val="24"/>
        </w:rPr>
        <w:t>c</w:t>
      </w:r>
      <w:r w:rsidR="00C0713F">
        <w:rPr>
          <w:rFonts w:ascii="Calibri" w:hAnsi="Calibri"/>
          <w:bCs/>
          <w:color w:val="000000"/>
          <w:sz w:val="24"/>
          <w:szCs w:val="24"/>
        </w:rPr>
        <w:t>luded the meeting by rendering V</w:t>
      </w:r>
      <w:r w:rsidR="005138CD" w:rsidRPr="005138CD">
        <w:rPr>
          <w:rFonts w:ascii="Calibri" w:hAnsi="Calibri"/>
          <w:bCs/>
          <w:color w:val="000000"/>
          <w:sz w:val="24"/>
          <w:szCs w:val="24"/>
        </w:rPr>
        <w:t xml:space="preserve">ote of thanks. </w:t>
      </w:r>
    </w:p>
    <w:p w:rsidR="003B6E01" w:rsidRDefault="00C245BD" w:rsidP="005A67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~*~*~*~</w:t>
      </w:r>
    </w:p>
    <w:p w:rsidR="00EC5712" w:rsidRDefault="00EC5712" w:rsidP="00EC5712">
      <w:pPr>
        <w:rPr>
          <w:rFonts w:ascii="Times New Roman" w:hAnsi="Times New Roman" w:cs="Times New Roman"/>
          <w:b/>
          <w:sz w:val="18"/>
          <w:szCs w:val="18"/>
        </w:rPr>
      </w:pPr>
    </w:p>
    <w:p w:rsidR="00EC5712" w:rsidRDefault="00EC5712" w:rsidP="00EC5712">
      <w:pPr>
        <w:rPr>
          <w:rFonts w:ascii="Times New Roman" w:hAnsi="Times New Roman" w:cs="Times New Roman"/>
          <w:b/>
          <w:sz w:val="18"/>
          <w:szCs w:val="18"/>
        </w:rPr>
      </w:pPr>
    </w:p>
    <w:p w:rsidR="00EC5712" w:rsidRDefault="00EC5712" w:rsidP="00EC5712">
      <w:pPr>
        <w:rPr>
          <w:rFonts w:ascii="Times New Roman" w:hAnsi="Times New Roman" w:cs="Times New Roman"/>
          <w:b/>
          <w:sz w:val="18"/>
          <w:szCs w:val="18"/>
        </w:rPr>
      </w:pPr>
    </w:p>
    <w:p w:rsidR="00EC5712" w:rsidRDefault="00EC5712" w:rsidP="00EC5712">
      <w:pPr>
        <w:rPr>
          <w:rFonts w:ascii="Times New Roman" w:hAnsi="Times New Roman" w:cs="Times New Roman"/>
          <w:b/>
          <w:sz w:val="18"/>
          <w:szCs w:val="18"/>
        </w:rPr>
      </w:pPr>
    </w:p>
    <w:p w:rsidR="00EC5712" w:rsidRDefault="00EC5712" w:rsidP="00EC5712">
      <w:pPr>
        <w:rPr>
          <w:rFonts w:ascii="Times New Roman" w:hAnsi="Times New Roman" w:cs="Times New Roman"/>
          <w:b/>
          <w:sz w:val="18"/>
          <w:szCs w:val="18"/>
        </w:rPr>
      </w:pPr>
    </w:p>
    <w:p w:rsidR="00EC5712" w:rsidRDefault="00EC5712" w:rsidP="00EC5712">
      <w:pPr>
        <w:rPr>
          <w:rFonts w:ascii="Times New Roman" w:hAnsi="Times New Roman" w:cs="Times New Roman"/>
          <w:b/>
          <w:sz w:val="18"/>
          <w:szCs w:val="18"/>
        </w:rPr>
      </w:pPr>
    </w:p>
    <w:p w:rsidR="002A255A" w:rsidRDefault="002A255A" w:rsidP="00EC5712">
      <w:pPr>
        <w:rPr>
          <w:rFonts w:ascii="Times New Roman" w:hAnsi="Times New Roman" w:cs="Times New Roman"/>
          <w:b/>
          <w:sz w:val="18"/>
          <w:szCs w:val="18"/>
        </w:rPr>
      </w:pPr>
    </w:p>
    <w:p w:rsidR="002A255A" w:rsidRDefault="002A255A" w:rsidP="00EC5712">
      <w:pPr>
        <w:rPr>
          <w:rFonts w:ascii="Times New Roman" w:hAnsi="Times New Roman" w:cs="Times New Roman"/>
          <w:b/>
          <w:sz w:val="18"/>
          <w:szCs w:val="18"/>
        </w:rPr>
      </w:pPr>
    </w:p>
    <w:p w:rsidR="002A255A" w:rsidRDefault="002A255A" w:rsidP="00EC5712">
      <w:pPr>
        <w:rPr>
          <w:rFonts w:ascii="Times New Roman" w:hAnsi="Times New Roman" w:cs="Times New Roman"/>
          <w:b/>
          <w:sz w:val="18"/>
          <w:szCs w:val="18"/>
        </w:rPr>
      </w:pPr>
    </w:p>
    <w:p w:rsidR="00EC5712" w:rsidRDefault="00EC5712" w:rsidP="00EC5712">
      <w:pPr>
        <w:rPr>
          <w:rFonts w:ascii="Times New Roman" w:hAnsi="Times New Roman" w:cs="Times New Roman"/>
          <w:b/>
          <w:sz w:val="18"/>
          <w:szCs w:val="18"/>
        </w:rPr>
      </w:pPr>
    </w:p>
    <w:p w:rsidR="004D5C88" w:rsidRPr="00EC5712" w:rsidRDefault="00EC5712" w:rsidP="00EC5712">
      <w:pPr>
        <w:rPr>
          <w:rFonts w:ascii="Times New Roman" w:hAnsi="Times New Roman" w:cs="Times New Roman"/>
          <w:b/>
          <w:sz w:val="18"/>
          <w:szCs w:val="18"/>
        </w:rPr>
      </w:pPr>
      <w:r w:rsidRPr="00EC5712">
        <w:rPr>
          <w:rFonts w:ascii="Times New Roman" w:hAnsi="Times New Roman" w:cs="Times New Roman"/>
          <w:b/>
          <w:sz w:val="18"/>
          <w:szCs w:val="18"/>
        </w:rPr>
        <w:t>Proceedings of IQAC 3rd Meeting on 09.01.2020</w:t>
      </w:r>
    </w:p>
    <w:sectPr w:rsidR="004D5C88" w:rsidRPr="00EC5712" w:rsidSect="008824A1">
      <w:footerReference w:type="default" r:id="rId10"/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C7" w:rsidRDefault="00F971C7" w:rsidP="009B647A">
      <w:pPr>
        <w:spacing w:after="0" w:line="240" w:lineRule="auto"/>
      </w:pPr>
      <w:r>
        <w:separator/>
      </w:r>
    </w:p>
  </w:endnote>
  <w:endnote w:type="continuationSeparator" w:id="1">
    <w:p w:rsidR="00F971C7" w:rsidRDefault="00F971C7" w:rsidP="009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745"/>
      <w:docPartObj>
        <w:docPartGallery w:val="Page Numbers (Bottom of Page)"/>
        <w:docPartUnique/>
      </w:docPartObj>
    </w:sdtPr>
    <w:sdtContent>
      <w:p w:rsidR="00416F3F" w:rsidRDefault="00220005">
        <w:pPr>
          <w:pStyle w:val="Footer"/>
          <w:jc w:val="right"/>
        </w:pPr>
        <w:fldSimple w:instr=" PAGE   \* MERGEFORMAT ">
          <w:r w:rsidR="00740079">
            <w:rPr>
              <w:noProof/>
            </w:rPr>
            <w:t>3</w:t>
          </w:r>
        </w:fldSimple>
      </w:p>
    </w:sdtContent>
  </w:sdt>
  <w:p w:rsidR="00416F3F" w:rsidRDefault="00416F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C7" w:rsidRDefault="00F971C7" w:rsidP="009B647A">
      <w:pPr>
        <w:spacing w:after="0" w:line="240" w:lineRule="auto"/>
      </w:pPr>
      <w:r>
        <w:separator/>
      </w:r>
    </w:p>
  </w:footnote>
  <w:footnote w:type="continuationSeparator" w:id="1">
    <w:p w:rsidR="00F971C7" w:rsidRDefault="00F971C7" w:rsidP="009B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097"/>
    <w:multiLevelType w:val="hybridMultilevel"/>
    <w:tmpl w:val="80325EF4"/>
    <w:lvl w:ilvl="0" w:tplc="7E96B5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7310"/>
    <w:multiLevelType w:val="hybridMultilevel"/>
    <w:tmpl w:val="80325EF4"/>
    <w:lvl w:ilvl="0" w:tplc="7E96B5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56B"/>
    <w:multiLevelType w:val="hybridMultilevel"/>
    <w:tmpl w:val="80325EF4"/>
    <w:lvl w:ilvl="0" w:tplc="7E96B5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6F0F"/>
    <w:multiLevelType w:val="hybridMultilevel"/>
    <w:tmpl w:val="B1F6CB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C5253"/>
    <w:multiLevelType w:val="hybridMultilevel"/>
    <w:tmpl w:val="10EEE6CA"/>
    <w:lvl w:ilvl="0" w:tplc="3D6011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D0068"/>
    <w:multiLevelType w:val="hybridMultilevel"/>
    <w:tmpl w:val="A620CD7C"/>
    <w:lvl w:ilvl="0" w:tplc="8E6EB9D4">
      <w:start w:val="1"/>
      <w:numFmt w:val="decimalZero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201B"/>
    <w:multiLevelType w:val="hybridMultilevel"/>
    <w:tmpl w:val="123CF032"/>
    <w:lvl w:ilvl="0" w:tplc="8132E15C">
      <w:start w:val="1"/>
      <w:numFmt w:val="decimalZero"/>
      <w:lvlText w:val="%1."/>
      <w:lvlJc w:val="left"/>
      <w:pPr>
        <w:ind w:left="375" w:hanging="375"/>
      </w:pPr>
      <w:rPr>
        <w:sz w:val="28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81094"/>
    <w:multiLevelType w:val="hybridMultilevel"/>
    <w:tmpl w:val="80325EF4"/>
    <w:lvl w:ilvl="0" w:tplc="7E96B5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4F5A"/>
    <w:multiLevelType w:val="hybridMultilevel"/>
    <w:tmpl w:val="9D00A620"/>
    <w:lvl w:ilvl="0" w:tplc="B47EDB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95046"/>
    <w:multiLevelType w:val="hybridMultilevel"/>
    <w:tmpl w:val="0986AAD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C4927"/>
    <w:multiLevelType w:val="hybridMultilevel"/>
    <w:tmpl w:val="C68A3CCE"/>
    <w:lvl w:ilvl="0" w:tplc="F58CB610">
      <w:start w:val="1"/>
      <w:numFmt w:val="decimalZero"/>
      <w:lvlText w:val="%1."/>
      <w:lvlJc w:val="left"/>
      <w:pPr>
        <w:ind w:left="810" w:hanging="450"/>
      </w:pPr>
      <w:rPr>
        <w:sz w:val="24"/>
        <w:szCs w:val="24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84515"/>
    <w:multiLevelType w:val="hybridMultilevel"/>
    <w:tmpl w:val="EA7C3A1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C7E23"/>
    <w:multiLevelType w:val="hybridMultilevel"/>
    <w:tmpl w:val="C226C28C"/>
    <w:lvl w:ilvl="0" w:tplc="1C9C1722">
      <w:start w:val="1"/>
      <w:numFmt w:val="decimalZero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D74F3C"/>
    <w:multiLevelType w:val="hybridMultilevel"/>
    <w:tmpl w:val="80325EF4"/>
    <w:lvl w:ilvl="0" w:tplc="7E96B5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86C43"/>
    <w:multiLevelType w:val="hybridMultilevel"/>
    <w:tmpl w:val="80325EF4"/>
    <w:lvl w:ilvl="0" w:tplc="7E96B5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2AEE"/>
    <w:multiLevelType w:val="hybridMultilevel"/>
    <w:tmpl w:val="EFB208A2"/>
    <w:lvl w:ilvl="0" w:tplc="D5D87A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73D8C"/>
    <w:multiLevelType w:val="hybridMultilevel"/>
    <w:tmpl w:val="B26C8A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2BCF"/>
    <w:multiLevelType w:val="hybridMultilevel"/>
    <w:tmpl w:val="A7BA08B6"/>
    <w:lvl w:ilvl="0" w:tplc="8A1CDA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86360"/>
    <w:multiLevelType w:val="hybridMultilevel"/>
    <w:tmpl w:val="EA729ADC"/>
    <w:lvl w:ilvl="0" w:tplc="829652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C5017"/>
    <w:multiLevelType w:val="hybridMultilevel"/>
    <w:tmpl w:val="D40A05A2"/>
    <w:lvl w:ilvl="0" w:tplc="4064BB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C117B"/>
    <w:multiLevelType w:val="hybridMultilevel"/>
    <w:tmpl w:val="80325EF4"/>
    <w:lvl w:ilvl="0" w:tplc="7E96B5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300F2"/>
    <w:multiLevelType w:val="hybridMultilevel"/>
    <w:tmpl w:val="80325EF4"/>
    <w:lvl w:ilvl="0" w:tplc="7E96B5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44028"/>
    <w:multiLevelType w:val="hybridMultilevel"/>
    <w:tmpl w:val="F0AA5D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A232D"/>
    <w:multiLevelType w:val="hybridMultilevel"/>
    <w:tmpl w:val="C5D4E47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3"/>
  </w:num>
  <w:num w:numId="8">
    <w:abstractNumId w:val="16"/>
  </w:num>
  <w:num w:numId="9">
    <w:abstractNumId w:val="23"/>
  </w:num>
  <w:num w:numId="10">
    <w:abstractNumId w:val="2"/>
  </w:num>
  <w:num w:numId="11">
    <w:abstractNumId w:val="0"/>
  </w:num>
  <w:num w:numId="12">
    <w:abstractNumId w:val="13"/>
  </w:num>
  <w:num w:numId="13">
    <w:abstractNumId w:val="21"/>
  </w:num>
  <w:num w:numId="14">
    <w:abstractNumId w:val="20"/>
  </w:num>
  <w:num w:numId="15">
    <w:abstractNumId w:val="14"/>
  </w:num>
  <w:num w:numId="16">
    <w:abstractNumId w:val="1"/>
  </w:num>
  <w:num w:numId="17">
    <w:abstractNumId w:val="5"/>
  </w:num>
  <w:num w:numId="18">
    <w:abstractNumId w:val="17"/>
  </w:num>
  <w:num w:numId="19">
    <w:abstractNumId w:val="8"/>
  </w:num>
  <w:num w:numId="20">
    <w:abstractNumId w:val="19"/>
  </w:num>
  <w:num w:numId="21">
    <w:abstractNumId w:val="4"/>
  </w:num>
  <w:num w:numId="22">
    <w:abstractNumId w:val="18"/>
  </w:num>
  <w:num w:numId="23">
    <w:abstractNumId w:val="9"/>
  </w:num>
  <w:num w:numId="24">
    <w:abstractNumId w:val="2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16A"/>
    <w:rsid w:val="00013860"/>
    <w:rsid w:val="000638A8"/>
    <w:rsid w:val="000772AD"/>
    <w:rsid w:val="000829E5"/>
    <w:rsid w:val="00082F05"/>
    <w:rsid w:val="000C0E4F"/>
    <w:rsid w:val="000D1203"/>
    <w:rsid w:val="000D6752"/>
    <w:rsid w:val="000F3D3C"/>
    <w:rsid w:val="000F641E"/>
    <w:rsid w:val="00101A07"/>
    <w:rsid w:val="001216A6"/>
    <w:rsid w:val="001263ED"/>
    <w:rsid w:val="0017436F"/>
    <w:rsid w:val="00181AE5"/>
    <w:rsid w:val="001915E4"/>
    <w:rsid w:val="001A09AD"/>
    <w:rsid w:val="001A1071"/>
    <w:rsid w:val="001C11F5"/>
    <w:rsid w:val="001C3E8B"/>
    <w:rsid w:val="001C777B"/>
    <w:rsid w:val="001D08A6"/>
    <w:rsid w:val="001D52B1"/>
    <w:rsid w:val="001D7B34"/>
    <w:rsid w:val="00200CDE"/>
    <w:rsid w:val="00212454"/>
    <w:rsid w:val="00220005"/>
    <w:rsid w:val="00234DF9"/>
    <w:rsid w:val="00237749"/>
    <w:rsid w:val="0024063C"/>
    <w:rsid w:val="00246C42"/>
    <w:rsid w:val="00252CAB"/>
    <w:rsid w:val="002562C3"/>
    <w:rsid w:val="00260875"/>
    <w:rsid w:val="002639BD"/>
    <w:rsid w:val="00290E24"/>
    <w:rsid w:val="00296B32"/>
    <w:rsid w:val="002A255A"/>
    <w:rsid w:val="002A59AD"/>
    <w:rsid w:val="002D2BEF"/>
    <w:rsid w:val="002E09B5"/>
    <w:rsid w:val="002F3F1A"/>
    <w:rsid w:val="00332821"/>
    <w:rsid w:val="0034012F"/>
    <w:rsid w:val="00353D98"/>
    <w:rsid w:val="00364F68"/>
    <w:rsid w:val="00365525"/>
    <w:rsid w:val="00371F84"/>
    <w:rsid w:val="003850EB"/>
    <w:rsid w:val="003A7D7E"/>
    <w:rsid w:val="003B1842"/>
    <w:rsid w:val="003B6E01"/>
    <w:rsid w:val="003C5FFD"/>
    <w:rsid w:val="003E4C5E"/>
    <w:rsid w:val="003F0D96"/>
    <w:rsid w:val="003F25E7"/>
    <w:rsid w:val="00416F3F"/>
    <w:rsid w:val="00424731"/>
    <w:rsid w:val="00427A99"/>
    <w:rsid w:val="0043379D"/>
    <w:rsid w:val="00436E2D"/>
    <w:rsid w:val="00473CE7"/>
    <w:rsid w:val="00483239"/>
    <w:rsid w:val="00486A07"/>
    <w:rsid w:val="004A270F"/>
    <w:rsid w:val="004A31D1"/>
    <w:rsid w:val="004B2DF8"/>
    <w:rsid w:val="004C5AE6"/>
    <w:rsid w:val="004C7B22"/>
    <w:rsid w:val="004D5C88"/>
    <w:rsid w:val="004E459E"/>
    <w:rsid w:val="004F1CEA"/>
    <w:rsid w:val="004F45C1"/>
    <w:rsid w:val="004F525A"/>
    <w:rsid w:val="00505F0A"/>
    <w:rsid w:val="00510566"/>
    <w:rsid w:val="00511828"/>
    <w:rsid w:val="005138CD"/>
    <w:rsid w:val="005157CF"/>
    <w:rsid w:val="00530888"/>
    <w:rsid w:val="005557AD"/>
    <w:rsid w:val="00581A02"/>
    <w:rsid w:val="00592E98"/>
    <w:rsid w:val="0059335A"/>
    <w:rsid w:val="005A519B"/>
    <w:rsid w:val="005A6250"/>
    <w:rsid w:val="005A676B"/>
    <w:rsid w:val="005A7BA1"/>
    <w:rsid w:val="005B45B3"/>
    <w:rsid w:val="005E6FB1"/>
    <w:rsid w:val="005F0A55"/>
    <w:rsid w:val="006007F6"/>
    <w:rsid w:val="00614AEB"/>
    <w:rsid w:val="006209ED"/>
    <w:rsid w:val="00621BEE"/>
    <w:rsid w:val="00626871"/>
    <w:rsid w:val="006345FB"/>
    <w:rsid w:val="00653F49"/>
    <w:rsid w:val="00662B3F"/>
    <w:rsid w:val="00662E33"/>
    <w:rsid w:val="00665EB0"/>
    <w:rsid w:val="00667101"/>
    <w:rsid w:val="00692259"/>
    <w:rsid w:val="00697454"/>
    <w:rsid w:val="006C3D4E"/>
    <w:rsid w:val="006D68B3"/>
    <w:rsid w:val="0071464A"/>
    <w:rsid w:val="007272B9"/>
    <w:rsid w:val="00735253"/>
    <w:rsid w:val="00740079"/>
    <w:rsid w:val="00740B03"/>
    <w:rsid w:val="00757CF2"/>
    <w:rsid w:val="0076041D"/>
    <w:rsid w:val="007639A6"/>
    <w:rsid w:val="007644E4"/>
    <w:rsid w:val="00771F44"/>
    <w:rsid w:val="00774328"/>
    <w:rsid w:val="00775C5A"/>
    <w:rsid w:val="00796318"/>
    <w:rsid w:val="007A4196"/>
    <w:rsid w:val="007B15BA"/>
    <w:rsid w:val="007B40D2"/>
    <w:rsid w:val="007D127C"/>
    <w:rsid w:val="007D7B93"/>
    <w:rsid w:val="007E4487"/>
    <w:rsid w:val="007E5B16"/>
    <w:rsid w:val="007F7038"/>
    <w:rsid w:val="0080198D"/>
    <w:rsid w:val="00812134"/>
    <w:rsid w:val="00812DC7"/>
    <w:rsid w:val="00862661"/>
    <w:rsid w:val="00862FFB"/>
    <w:rsid w:val="00872AC4"/>
    <w:rsid w:val="008824A1"/>
    <w:rsid w:val="00887109"/>
    <w:rsid w:val="008878D9"/>
    <w:rsid w:val="008B110F"/>
    <w:rsid w:val="008E6A54"/>
    <w:rsid w:val="008F0A32"/>
    <w:rsid w:val="00925B4E"/>
    <w:rsid w:val="00936A14"/>
    <w:rsid w:val="0095541D"/>
    <w:rsid w:val="00960E5C"/>
    <w:rsid w:val="009642BB"/>
    <w:rsid w:val="00964999"/>
    <w:rsid w:val="00972120"/>
    <w:rsid w:val="009724D6"/>
    <w:rsid w:val="00972E22"/>
    <w:rsid w:val="0097347D"/>
    <w:rsid w:val="009764A1"/>
    <w:rsid w:val="009B2B1E"/>
    <w:rsid w:val="009B316A"/>
    <w:rsid w:val="009B647A"/>
    <w:rsid w:val="009C65C6"/>
    <w:rsid w:val="009C745C"/>
    <w:rsid w:val="009F07E5"/>
    <w:rsid w:val="009F5E7D"/>
    <w:rsid w:val="00A165D1"/>
    <w:rsid w:val="00A16BCB"/>
    <w:rsid w:val="00A31191"/>
    <w:rsid w:val="00A347F9"/>
    <w:rsid w:val="00A35987"/>
    <w:rsid w:val="00A46249"/>
    <w:rsid w:val="00A475B1"/>
    <w:rsid w:val="00A57362"/>
    <w:rsid w:val="00AB5337"/>
    <w:rsid w:val="00AC4C9D"/>
    <w:rsid w:val="00AC7D98"/>
    <w:rsid w:val="00AD42C0"/>
    <w:rsid w:val="00AF03ED"/>
    <w:rsid w:val="00B13B50"/>
    <w:rsid w:val="00B13E66"/>
    <w:rsid w:val="00B2075C"/>
    <w:rsid w:val="00B23633"/>
    <w:rsid w:val="00B23F94"/>
    <w:rsid w:val="00B27546"/>
    <w:rsid w:val="00B304FC"/>
    <w:rsid w:val="00B32D66"/>
    <w:rsid w:val="00B34A9C"/>
    <w:rsid w:val="00B509C5"/>
    <w:rsid w:val="00B6071F"/>
    <w:rsid w:val="00B61D0C"/>
    <w:rsid w:val="00B6281A"/>
    <w:rsid w:val="00B66FAB"/>
    <w:rsid w:val="00B91861"/>
    <w:rsid w:val="00BA490E"/>
    <w:rsid w:val="00BB4A1F"/>
    <w:rsid w:val="00BC7ABB"/>
    <w:rsid w:val="00BF73F6"/>
    <w:rsid w:val="00C0713F"/>
    <w:rsid w:val="00C10BF9"/>
    <w:rsid w:val="00C12C83"/>
    <w:rsid w:val="00C245BD"/>
    <w:rsid w:val="00C34407"/>
    <w:rsid w:val="00C366D6"/>
    <w:rsid w:val="00C37D0C"/>
    <w:rsid w:val="00C45667"/>
    <w:rsid w:val="00C534C7"/>
    <w:rsid w:val="00C61709"/>
    <w:rsid w:val="00C63647"/>
    <w:rsid w:val="00C65862"/>
    <w:rsid w:val="00C65C28"/>
    <w:rsid w:val="00C76134"/>
    <w:rsid w:val="00C8017E"/>
    <w:rsid w:val="00C808C3"/>
    <w:rsid w:val="00C833B9"/>
    <w:rsid w:val="00C87E73"/>
    <w:rsid w:val="00CC75D4"/>
    <w:rsid w:val="00CD5822"/>
    <w:rsid w:val="00CE18F8"/>
    <w:rsid w:val="00CE4F49"/>
    <w:rsid w:val="00D1127D"/>
    <w:rsid w:val="00D17A5B"/>
    <w:rsid w:val="00D317F1"/>
    <w:rsid w:val="00D3798E"/>
    <w:rsid w:val="00D45DB3"/>
    <w:rsid w:val="00D53813"/>
    <w:rsid w:val="00D65612"/>
    <w:rsid w:val="00D65710"/>
    <w:rsid w:val="00D77BD4"/>
    <w:rsid w:val="00D80CBA"/>
    <w:rsid w:val="00D9246D"/>
    <w:rsid w:val="00D94E9B"/>
    <w:rsid w:val="00DA6291"/>
    <w:rsid w:val="00DB0258"/>
    <w:rsid w:val="00DC1319"/>
    <w:rsid w:val="00DD20A3"/>
    <w:rsid w:val="00DD35CD"/>
    <w:rsid w:val="00DE05F8"/>
    <w:rsid w:val="00DE07AA"/>
    <w:rsid w:val="00DF1B79"/>
    <w:rsid w:val="00E10B45"/>
    <w:rsid w:val="00E201E5"/>
    <w:rsid w:val="00E20649"/>
    <w:rsid w:val="00E44A84"/>
    <w:rsid w:val="00E47E38"/>
    <w:rsid w:val="00E5085D"/>
    <w:rsid w:val="00E611CB"/>
    <w:rsid w:val="00E90809"/>
    <w:rsid w:val="00E9105C"/>
    <w:rsid w:val="00EA10ED"/>
    <w:rsid w:val="00EB109C"/>
    <w:rsid w:val="00EC18A4"/>
    <w:rsid w:val="00EC5712"/>
    <w:rsid w:val="00ED4B73"/>
    <w:rsid w:val="00EF656F"/>
    <w:rsid w:val="00F00E11"/>
    <w:rsid w:val="00F06984"/>
    <w:rsid w:val="00F200CE"/>
    <w:rsid w:val="00F327E3"/>
    <w:rsid w:val="00F32BB3"/>
    <w:rsid w:val="00F52FF5"/>
    <w:rsid w:val="00F54D97"/>
    <w:rsid w:val="00F81C46"/>
    <w:rsid w:val="00F9026B"/>
    <w:rsid w:val="00F971C7"/>
    <w:rsid w:val="00FA6009"/>
    <w:rsid w:val="00FB4FB0"/>
    <w:rsid w:val="00FB67AC"/>
    <w:rsid w:val="00FD2A24"/>
    <w:rsid w:val="00FD4CA4"/>
    <w:rsid w:val="00FE7D33"/>
    <w:rsid w:val="00FF5C51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6A"/>
    <w:pPr>
      <w:ind w:left="720"/>
      <w:contextualSpacing/>
    </w:pPr>
  </w:style>
  <w:style w:type="character" w:styleId="Hyperlink">
    <w:name w:val="Hyperlink"/>
    <w:basedOn w:val="DefaultParagraphFont"/>
    <w:unhideWhenUsed/>
    <w:rsid w:val="00C76134"/>
    <w:rPr>
      <w:color w:val="0000FF"/>
      <w:u w:val="single"/>
    </w:rPr>
  </w:style>
  <w:style w:type="table" w:styleId="TableGrid">
    <w:name w:val="Table Grid"/>
    <w:basedOn w:val="TableNormal"/>
    <w:uiPriority w:val="59"/>
    <w:rsid w:val="00C761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3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47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7A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27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70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27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sscwchnag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F7CA-ADDD-4010-B270-066B1DD0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pc1</cp:lastModifiedBy>
  <cp:revision>142</cp:revision>
  <cp:lastPrinted>2020-01-17T06:04:00Z</cp:lastPrinted>
  <dcterms:created xsi:type="dcterms:W3CDTF">2019-02-27T05:31:00Z</dcterms:created>
  <dcterms:modified xsi:type="dcterms:W3CDTF">2020-01-20T07:33:00Z</dcterms:modified>
</cp:coreProperties>
</file>